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73E" w:rsidRDefault="00A4473E" w:rsidP="00A4473E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333333"/>
          <w:sz w:val="48"/>
          <w:szCs w:val="48"/>
        </w:rPr>
      </w:pPr>
      <w:bookmarkStart w:id="0" w:name="_GoBack"/>
      <w:bookmarkEnd w:id="0"/>
      <w:r w:rsidRPr="00A4473E">
        <w:rPr>
          <w:rFonts w:cstheme="minorHAnsi"/>
          <w:b/>
          <w:bCs/>
          <w:color w:val="333333"/>
          <w:sz w:val="48"/>
          <w:szCs w:val="48"/>
        </w:rPr>
        <w:t>H-1B Performance Reporting Webinar 2.0:</w:t>
      </w:r>
    </w:p>
    <w:p w:rsidR="00A4473E" w:rsidRDefault="00A4473E" w:rsidP="00A4473E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333333"/>
          <w:sz w:val="48"/>
          <w:szCs w:val="48"/>
        </w:rPr>
      </w:pPr>
      <w:r>
        <w:rPr>
          <w:rFonts w:cstheme="minorHAnsi"/>
          <w:b/>
          <w:bCs/>
          <w:color w:val="333333"/>
          <w:sz w:val="48"/>
          <w:szCs w:val="48"/>
        </w:rPr>
        <w:t>Resource Links</w:t>
      </w:r>
    </w:p>
    <w:p w:rsidR="00630949" w:rsidRPr="00DC6AD7" w:rsidRDefault="00630949" w:rsidP="006870B3">
      <w:pPr>
        <w:shd w:val="clear" w:color="auto" w:fill="FFFFFF"/>
        <w:rPr>
          <w:rFonts w:cstheme="minorHAnsi"/>
          <w:color w:val="333333"/>
          <w:sz w:val="36"/>
          <w:szCs w:val="36"/>
        </w:rPr>
      </w:pPr>
    </w:p>
    <w:p w:rsidR="00A4473E" w:rsidRPr="00DC6AD7" w:rsidRDefault="00A4473E" w:rsidP="00A4473E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Style w:val="Hyperlink"/>
          <w:rFonts w:asciiTheme="minorHAnsi" w:hAnsiTheme="minorHAnsi" w:cstheme="minorHAnsi"/>
          <w:color w:val="004990"/>
          <w:sz w:val="36"/>
          <w:szCs w:val="36"/>
        </w:rPr>
      </w:pPr>
      <w:r w:rsidRPr="00DC6AD7">
        <w:rPr>
          <w:rFonts w:asciiTheme="minorHAnsi" w:hAnsiTheme="minorHAnsi" w:cstheme="minorHAnsi"/>
          <w:color w:val="FF0000"/>
          <w:sz w:val="36"/>
          <w:szCs w:val="36"/>
        </w:rPr>
        <w:t>Revised:</w:t>
      </w:r>
      <w:r w:rsidRPr="00DC6AD7">
        <w:rPr>
          <w:rFonts w:asciiTheme="minorHAnsi" w:hAnsiTheme="minorHAnsi" w:cstheme="minorHAnsi"/>
          <w:color w:val="333333"/>
          <w:sz w:val="36"/>
          <w:szCs w:val="36"/>
        </w:rPr>
        <w:t> </w:t>
      </w:r>
      <w:hyperlink r:id="rId5" w:history="1">
        <w:r w:rsidRPr="00DC6AD7">
          <w:rPr>
            <w:rStyle w:val="Hyperlink"/>
            <w:rFonts w:asciiTheme="minorHAnsi" w:hAnsiTheme="minorHAnsi" w:cstheme="minorHAnsi"/>
            <w:color w:val="004990"/>
            <w:sz w:val="36"/>
            <w:szCs w:val="36"/>
          </w:rPr>
          <w:t>H-1B Grants Performance Reporting Handbook &amp; WIPS Reporting Guidance</w:t>
        </w:r>
      </w:hyperlink>
    </w:p>
    <w:p w:rsidR="00A4473E" w:rsidRPr="00DC6AD7" w:rsidRDefault="00A4473E" w:rsidP="003B7447">
      <w:pPr>
        <w:pStyle w:val="ListParagraph"/>
        <w:shd w:val="clear" w:color="auto" w:fill="FFFFFF"/>
        <w:spacing w:after="150"/>
        <w:ind w:left="1080"/>
        <w:rPr>
          <w:rFonts w:asciiTheme="minorHAnsi" w:hAnsiTheme="minorHAnsi" w:cstheme="minorHAnsi"/>
          <w:sz w:val="36"/>
          <w:szCs w:val="36"/>
        </w:rPr>
      </w:pPr>
    </w:p>
    <w:p w:rsidR="00A4473E" w:rsidRPr="00DC6AD7" w:rsidRDefault="00A4473E" w:rsidP="00A4473E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Theme="minorHAnsi" w:hAnsiTheme="minorHAnsi" w:cstheme="minorHAnsi"/>
          <w:sz w:val="36"/>
          <w:szCs w:val="36"/>
        </w:rPr>
      </w:pPr>
      <w:r w:rsidRPr="00DC6AD7">
        <w:rPr>
          <w:rFonts w:asciiTheme="minorHAnsi" w:hAnsiTheme="minorHAnsi" w:cstheme="minorHAnsi"/>
          <w:color w:val="FF0000"/>
          <w:sz w:val="36"/>
          <w:szCs w:val="36"/>
        </w:rPr>
        <w:t>New:</w:t>
      </w:r>
      <w:r w:rsidRPr="00DC6AD7">
        <w:rPr>
          <w:rFonts w:asciiTheme="minorHAnsi" w:hAnsiTheme="minorHAnsi" w:cstheme="minorHAnsi"/>
          <w:color w:val="333333"/>
          <w:sz w:val="36"/>
          <w:szCs w:val="36"/>
        </w:rPr>
        <w:t> </w:t>
      </w:r>
      <w:hyperlink r:id="rId6" w:history="1">
        <w:r w:rsidRPr="00DC6AD7">
          <w:rPr>
            <w:rStyle w:val="Hyperlink"/>
            <w:rFonts w:asciiTheme="minorHAnsi" w:hAnsiTheme="minorHAnsi" w:cstheme="minorHAnsi"/>
            <w:color w:val="004990"/>
            <w:sz w:val="36"/>
            <w:szCs w:val="36"/>
          </w:rPr>
          <w:t>H-1B Performance Reporting Toolkit</w:t>
        </w:r>
      </w:hyperlink>
    </w:p>
    <w:p w:rsidR="00A4473E" w:rsidRPr="00DC6AD7" w:rsidRDefault="00A4473E" w:rsidP="00A4473E">
      <w:pPr>
        <w:pStyle w:val="ListParagraph"/>
        <w:shd w:val="clear" w:color="auto" w:fill="FFFFFF"/>
        <w:spacing w:after="150"/>
        <w:ind w:left="1080"/>
        <w:rPr>
          <w:rFonts w:asciiTheme="minorHAnsi" w:hAnsiTheme="minorHAnsi" w:cstheme="minorHAnsi"/>
          <w:color w:val="333333"/>
          <w:sz w:val="36"/>
          <w:szCs w:val="36"/>
        </w:rPr>
      </w:pPr>
    </w:p>
    <w:p w:rsidR="00A4473E" w:rsidRPr="00DC6AD7" w:rsidRDefault="00A4473E" w:rsidP="00A4473E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Theme="minorHAnsi" w:hAnsiTheme="minorHAnsi" w:cstheme="minorHAnsi"/>
          <w:color w:val="333333"/>
          <w:sz w:val="36"/>
          <w:szCs w:val="36"/>
        </w:rPr>
      </w:pPr>
      <w:r w:rsidRPr="00DC6AD7">
        <w:rPr>
          <w:rFonts w:asciiTheme="minorHAnsi" w:hAnsiTheme="minorHAnsi" w:cstheme="minorHAnsi"/>
          <w:color w:val="FF0000"/>
          <w:sz w:val="36"/>
          <w:szCs w:val="36"/>
        </w:rPr>
        <w:t>New:</w:t>
      </w:r>
      <w:r w:rsidRPr="00DC6AD7">
        <w:rPr>
          <w:rFonts w:asciiTheme="minorHAnsi" w:hAnsiTheme="minorHAnsi" w:cstheme="minorHAnsi"/>
          <w:color w:val="333333"/>
          <w:sz w:val="36"/>
          <w:szCs w:val="36"/>
        </w:rPr>
        <w:t> </w:t>
      </w:r>
      <w:hyperlink r:id="rId7" w:history="1">
        <w:r w:rsidRPr="00DC6AD7">
          <w:rPr>
            <w:rStyle w:val="Hyperlink"/>
            <w:rFonts w:asciiTheme="minorHAnsi" w:hAnsiTheme="minorHAnsi" w:cstheme="minorHAnsi"/>
            <w:color w:val="004990"/>
            <w:sz w:val="36"/>
            <w:szCs w:val="36"/>
          </w:rPr>
          <w:t>Performance Reporting Pre-Recorded Tutorial: Preparing Data Files for WIPS</w:t>
        </w:r>
      </w:hyperlink>
    </w:p>
    <w:p w:rsidR="00A4473E" w:rsidRPr="00DC6AD7" w:rsidRDefault="00A4473E" w:rsidP="00A4473E">
      <w:pPr>
        <w:pStyle w:val="ListParagraph"/>
        <w:shd w:val="clear" w:color="auto" w:fill="FFFFFF"/>
        <w:spacing w:after="150"/>
        <w:ind w:left="1080"/>
        <w:rPr>
          <w:rFonts w:asciiTheme="minorHAnsi" w:hAnsiTheme="minorHAnsi" w:cstheme="minorHAnsi"/>
          <w:color w:val="333333"/>
          <w:sz w:val="36"/>
          <w:szCs w:val="36"/>
        </w:rPr>
      </w:pPr>
    </w:p>
    <w:p w:rsidR="00406E71" w:rsidRPr="00185563" w:rsidRDefault="00A4473E" w:rsidP="00406E71">
      <w:pPr>
        <w:pStyle w:val="ListParagraph"/>
        <w:numPr>
          <w:ilvl w:val="0"/>
          <w:numId w:val="4"/>
        </w:numPr>
        <w:shd w:val="clear" w:color="auto" w:fill="FFFFFF"/>
        <w:spacing w:before="240" w:after="240"/>
        <w:rPr>
          <w:rStyle w:val="Hyperlink"/>
          <w:rFonts w:asciiTheme="minorHAnsi" w:hAnsiTheme="minorHAnsi" w:cstheme="minorHAnsi"/>
          <w:color w:val="333333"/>
          <w:sz w:val="36"/>
          <w:szCs w:val="36"/>
          <w:u w:val="none"/>
        </w:rPr>
      </w:pPr>
      <w:r w:rsidRPr="00406E71">
        <w:rPr>
          <w:rFonts w:asciiTheme="minorHAnsi" w:hAnsiTheme="minorHAnsi" w:cstheme="minorHAnsi"/>
          <w:color w:val="FF0000"/>
          <w:sz w:val="36"/>
          <w:szCs w:val="36"/>
        </w:rPr>
        <w:t>New:</w:t>
      </w:r>
      <w:r w:rsidRPr="00406E71">
        <w:rPr>
          <w:rFonts w:asciiTheme="minorHAnsi" w:hAnsiTheme="minorHAnsi" w:cstheme="minorHAnsi"/>
          <w:color w:val="333333"/>
          <w:sz w:val="36"/>
          <w:szCs w:val="36"/>
        </w:rPr>
        <w:t> </w:t>
      </w:r>
      <w:hyperlink r:id="rId8" w:history="1">
        <w:r w:rsidRPr="00406E71">
          <w:rPr>
            <w:rStyle w:val="Hyperlink"/>
            <w:rFonts w:asciiTheme="minorHAnsi" w:hAnsiTheme="minorHAnsi" w:cstheme="minorHAnsi"/>
            <w:color w:val="004990"/>
            <w:sz w:val="36"/>
            <w:szCs w:val="36"/>
          </w:rPr>
          <w:t>Summary of H-1B PIRL Data Elements for 2017 through 2018 with Data File Structure</w:t>
        </w:r>
      </w:hyperlink>
    </w:p>
    <w:p w:rsidR="00185563" w:rsidRPr="00185563" w:rsidRDefault="00185563" w:rsidP="00185563">
      <w:pPr>
        <w:pStyle w:val="ListParagraph"/>
        <w:rPr>
          <w:rFonts w:asciiTheme="minorHAnsi" w:hAnsiTheme="minorHAnsi" w:cstheme="minorHAnsi"/>
          <w:color w:val="333333"/>
          <w:sz w:val="36"/>
          <w:szCs w:val="36"/>
        </w:rPr>
      </w:pPr>
    </w:p>
    <w:p w:rsidR="00185563" w:rsidRPr="00185563" w:rsidRDefault="00185563" w:rsidP="00185563">
      <w:pPr>
        <w:pStyle w:val="ListParagraph"/>
        <w:numPr>
          <w:ilvl w:val="0"/>
          <w:numId w:val="4"/>
        </w:numPr>
        <w:shd w:val="clear" w:color="auto" w:fill="FFFFFF"/>
        <w:spacing w:before="240" w:after="240"/>
        <w:rPr>
          <w:rFonts w:asciiTheme="minorHAnsi" w:hAnsiTheme="minorHAnsi" w:cstheme="minorHAnsi"/>
          <w:color w:val="333333"/>
          <w:sz w:val="36"/>
          <w:szCs w:val="36"/>
        </w:rPr>
      </w:pPr>
      <w:r w:rsidRPr="00185563">
        <w:rPr>
          <w:rFonts w:asciiTheme="minorHAnsi" w:hAnsiTheme="minorHAnsi" w:cstheme="minorHAnsi"/>
          <w:color w:val="FF0000"/>
          <w:sz w:val="36"/>
          <w:szCs w:val="36"/>
        </w:rPr>
        <w:t>New:</w:t>
      </w:r>
      <w:r>
        <w:rPr>
          <w:rFonts w:asciiTheme="minorHAnsi" w:hAnsiTheme="minorHAnsi" w:cstheme="minorHAnsi"/>
          <w:color w:val="333333"/>
          <w:sz w:val="36"/>
          <w:szCs w:val="36"/>
        </w:rPr>
        <w:t xml:space="preserve"> </w:t>
      </w:r>
      <w:hyperlink r:id="rId9" w:history="1">
        <w:r w:rsidRPr="00185563">
          <w:rPr>
            <w:rStyle w:val="Hyperlink"/>
            <w:rFonts w:asciiTheme="minorHAnsi" w:hAnsiTheme="minorHAnsi" w:cstheme="minorHAnsi"/>
            <w:color w:val="004990"/>
            <w:sz w:val="36"/>
            <w:szCs w:val="36"/>
          </w:rPr>
          <w:t>H-1B Training Activities and Outcomes Diagram</w:t>
        </w:r>
      </w:hyperlink>
    </w:p>
    <w:p w:rsidR="00185563" w:rsidRPr="00185563" w:rsidRDefault="00185563" w:rsidP="00185563">
      <w:pPr>
        <w:pStyle w:val="ListParagraph"/>
        <w:rPr>
          <w:rFonts w:asciiTheme="minorHAnsi" w:hAnsiTheme="minorHAnsi" w:cstheme="minorHAnsi"/>
          <w:color w:val="333333"/>
          <w:sz w:val="36"/>
          <w:szCs w:val="36"/>
        </w:rPr>
      </w:pPr>
    </w:p>
    <w:p w:rsidR="00185563" w:rsidRPr="001C76CE" w:rsidRDefault="00406E71" w:rsidP="001C76CE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Theme="minorHAnsi" w:hAnsiTheme="minorHAnsi" w:cstheme="minorHAnsi"/>
          <w:color w:val="333333"/>
          <w:sz w:val="36"/>
          <w:szCs w:val="36"/>
        </w:rPr>
      </w:pPr>
      <w:r w:rsidRPr="00DC6AD7">
        <w:rPr>
          <w:rFonts w:asciiTheme="minorHAnsi" w:hAnsiTheme="minorHAnsi" w:cstheme="minorHAnsi"/>
          <w:color w:val="FF0000"/>
          <w:sz w:val="36"/>
          <w:szCs w:val="36"/>
        </w:rPr>
        <w:t>Coming Soon</w:t>
      </w:r>
      <w:r>
        <w:rPr>
          <w:rFonts w:asciiTheme="minorHAnsi" w:hAnsiTheme="minorHAnsi" w:cstheme="minorHAnsi"/>
          <w:color w:val="FF0000"/>
          <w:sz w:val="36"/>
          <w:szCs w:val="36"/>
        </w:rPr>
        <w:t xml:space="preserve">: </w:t>
      </w:r>
      <w:r w:rsidRPr="00DC6AD7">
        <w:rPr>
          <w:rFonts w:asciiTheme="minorHAnsi" w:hAnsiTheme="minorHAnsi" w:cstheme="minorHAnsi"/>
          <w:sz w:val="36"/>
          <w:szCs w:val="36"/>
        </w:rPr>
        <w:t xml:space="preserve"> </w:t>
      </w:r>
      <w:hyperlink r:id="rId10" w:tgtFrame="_blank" w:tooltip="opens in new window" w:history="1">
        <w:r w:rsidR="00630949" w:rsidRPr="008C1F5B">
          <w:rPr>
            <w:rStyle w:val="Hyperlink"/>
            <w:rFonts w:asciiTheme="minorHAnsi" w:hAnsiTheme="minorHAnsi" w:cstheme="minorHAnsi"/>
            <w:color w:val="004990"/>
            <w:sz w:val="36"/>
            <w:szCs w:val="36"/>
          </w:rPr>
          <w:t>Amended ETA-9712 DOL PIRL for H-1B Grants</w:t>
        </w:r>
      </w:hyperlink>
      <w:r>
        <w:rPr>
          <w:rStyle w:val="Hyperlink"/>
          <w:rFonts w:asciiTheme="minorHAnsi" w:hAnsiTheme="minorHAnsi" w:cstheme="minorHAnsi"/>
          <w:bCs/>
          <w:sz w:val="36"/>
          <w:szCs w:val="36"/>
        </w:rPr>
        <w:t xml:space="preserve"> </w:t>
      </w:r>
      <w:r>
        <w:rPr>
          <w:rStyle w:val="Hyperlink"/>
          <w:rFonts w:asciiTheme="minorHAnsi" w:hAnsiTheme="minorHAnsi" w:cstheme="minorHAnsi"/>
          <w:bCs/>
          <w:color w:val="000000" w:themeColor="text1"/>
          <w:sz w:val="36"/>
          <w:szCs w:val="36"/>
          <w:u w:val="none"/>
        </w:rPr>
        <w:t xml:space="preserve">with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H-1B logic and a</w:t>
      </w:r>
      <w:r w:rsidRPr="00406E71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ggregation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r</w:t>
      </w:r>
      <w:r w:rsidR="00630949" w:rsidRPr="00406E71">
        <w:rPr>
          <w:rFonts w:asciiTheme="minorHAnsi" w:hAnsiTheme="minorHAnsi" w:cstheme="minorHAnsi"/>
          <w:color w:val="000000" w:themeColor="text1"/>
          <w:sz w:val="36"/>
          <w:szCs w:val="36"/>
        </w:rPr>
        <w:t>ules</w:t>
      </w:r>
    </w:p>
    <w:p w:rsidR="001C76CE" w:rsidRPr="001C76CE" w:rsidRDefault="001C76CE" w:rsidP="00F91D76">
      <w:pPr>
        <w:pStyle w:val="ListParagraph"/>
        <w:rPr>
          <w:rFonts w:asciiTheme="minorHAnsi" w:hAnsiTheme="minorHAnsi" w:cstheme="minorHAnsi"/>
          <w:color w:val="333333"/>
          <w:sz w:val="36"/>
          <w:szCs w:val="36"/>
        </w:rPr>
      </w:pPr>
    </w:p>
    <w:p w:rsidR="008C1F5B" w:rsidRPr="008C1F5B" w:rsidRDefault="008C1F5B" w:rsidP="008C1F5B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Style w:val="Hyperlink"/>
          <w:rFonts w:asciiTheme="minorHAnsi" w:hAnsiTheme="minorHAnsi" w:cstheme="minorHAnsi"/>
          <w:color w:val="333333"/>
          <w:sz w:val="36"/>
          <w:szCs w:val="36"/>
          <w:u w:val="none"/>
        </w:rPr>
      </w:pPr>
      <w:r w:rsidRPr="00DC6AD7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Suggested H-1B Quarterly Narrative Template: </w:t>
      </w:r>
      <w:hyperlink r:id="rId11" w:tgtFrame="_blank" w:history="1">
        <w:r w:rsidRPr="00DC6AD7">
          <w:rPr>
            <w:rStyle w:val="Hyperlink"/>
            <w:rFonts w:asciiTheme="minorHAnsi" w:hAnsiTheme="minorHAnsi" w:cstheme="minorHAnsi"/>
            <w:color w:val="004990"/>
            <w:sz w:val="36"/>
            <w:szCs w:val="36"/>
          </w:rPr>
          <w:t>Suggested H1B QNR 3.23.17</w:t>
        </w:r>
      </w:hyperlink>
      <w:r w:rsidRPr="00DC6AD7">
        <w:rPr>
          <w:rStyle w:val="Hyperlink"/>
          <w:rFonts w:asciiTheme="minorHAnsi" w:hAnsiTheme="minorHAnsi" w:cstheme="minorHAnsi"/>
          <w:color w:val="004990"/>
          <w:sz w:val="36"/>
          <w:szCs w:val="36"/>
        </w:rPr>
        <w:t> </w:t>
      </w:r>
    </w:p>
    <w:p w:rsidR="008C1F5B" w:rsidRPr="008C1F5B" w:rsidRDefault="008C1F5B" w:rsidP="008C1F5B">
      <w:pPr>
        <w:pStyle w:val="ListParagraph"/>
        <w:shd w:val="clear" w:color="auto" w:fill="FFFFFF"/>
        <w:spacing w:after="150"/>
        <w:ind w:left="1080"/>
        <w:rPr>
          <w:rFonts w:asciiTheme="minorHAnsi" w:hAnsiTheme="minorHAnsi" w:cstheme="minorHAnsi"/>
          <w:color w:val="333333"/>
          <w:sz w:val="36"/>
          <w:szCs w:val="36"/>
        </w:rPr>
      </w:pPr>
    </w:p>
    <w:p w:rsidR="00406E71" w:rsidRPr="00DC6AD7" w:rsidRDefault="00406E71" w:rsidP="00406E71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Theme="minorHAnsi" w:hAnsiTheme="minorHAnsi" w:cstheme="minorHAnsi"/>
          <w:color w:val="333333"/>
          <w:sz w:val="36"/>
          <w:szCs w:val="36"/>
        </w:rPr>
      </w:pPr>
      <w:r w:rsidRPr="00DC6AD7">
        <w:rPr>
          <w:rFonts w:asciiTheme="minorHAnsi" w:hAnsiTheme="minorHAnsi" w:cstheme="minorHAnsi"/>
          <w:color w:val="000000" w:themeColor="text1"/>
          <w:sz w:val="36"/>
          <w:szCs w:val="36"/>
        </w:rPr>
        <w:t>Need a Refresher?</w:t>
      </w:r>
      <w:r w:rsidRPr="00DC6AD7">
        <w:rPr>
          <w:rFonts w:asciiTheme="minorHAnsi" w:hAnsiTheme="minorHAnsi" w:cstheme="minorHAnsi"/>
          <w:color w:val="333333"/>
          <w:sz w:val="36"/>
          <w:szCs w:val="36"/>
        </w:rPr>
        <w:t xml:space="preserve"> </w:t>
      </w:r>
      <w:hyperlink r:id="rId12" w:tgtFrame="_blank" w:tooltip="H-1B Performance Reporting Orientation webinar" w:history="1">
        <w:r w:rsidRPr="00DC6AD7">
          <w:rPr>
            <w:rStyle w:val="Hyperlink"/>
            <w:rFonts w:asciiTheme="minorHAnsi" w:hAnsiTheme="minorHAnsi" w:cstheme="minorHAnsi"/>
            <w:color w:val="004990"/>
            <w:sz w:val="36"/>
            <w:szCs w:val="36"/>
          </w:rPr>
          <w:t>H-1B Performance Reporting Orientation webinar</w:t>
        </w:r>
      </w:hyperlink>
      <w:r w:rsidRPr="00DC6AD7">
        <w:rPr>
          <w:rFonts w:asciiTheme="minorHAnsi" w:hAnsiTheme="minorHAnsi" w:cstheme="minorHAnsi"/>
          <w:color w:val="004990"/>
          <w:sz w:val="36"/>
          <w:szCs w:val="36"/>
          <w:u w:val="single"/>
        </w:rPr>
        <w:t xml:space="preserve"> (June 2017, 2017)</w:t>
      </w:r>
    </w:p>
    <w:p w:rsidR="00630949" w:rsidRPr="00DC6AD7" w:rsidRDefault="00630949" w:rsidP="00630949">
      <w:pPr>
        <w:pStyle w:val="ListParagraph"/>
        <w:rPr>
          <w:rFonts w:asciiTheme="minorHAnsi" w:hAnsiTheme="minorHAnsi" w:cstheme="minorHAnsi"/>
          <w:sz w:val="36"/>
          <w:szCs w:val="36"/>
        </w:rPr>
      </w:pPr>
    </w:p>
    <w:p w:rsidR="00185563" w:rsidRPr="00185563" w:rsidRDefault="00185563" w:rsidP="00185563">
      <w:pPr>
        <w:pStyle w:val="ListParagraph"/>
        <w:numPr>
          <w:ilvl w:val="0"/>
          <w:numId w:val="4"/>
        </w:numPr>
        <w:shd w:val="clear" w:color="auto" w:fill="FFFFFF"/>
        <w:spacing w:after="150"/>
        <w:rPr>
          <w:rFonts w:asciiTheme="minorHAnsi" w:hAnsiTheme="minorHAnsi" w:cstheme="minorHAnsi"/>
          <w:color w:val="004990"/>
          <w:sz w:val="36"/>
          <w:szCs w:val="36"/>
          <w:u w:val="single"/>
        </w:rPr>
      </w:pPr>
      <w:r w:rsidRPr="00DC6AD7">
        <w:rPr>
          <w:rFonts w:asciiTheme="minorHAnsi" w:hAnsiTheme="minorHAnsi" w:cstheme="minorHAnsi"/>
          <w:color w:val="000000" w:themeColor="text1"/>
          <w:sz w:val="36"/>
          <w:szCs w:val="36"/>
        </w:rPr>
        <w:t>Community of Practice</w:t>
      </w:r>
      <w:r w:rsidRPr="00DC6AD7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:</w:t>
      </w:r>
      <w:r w:rsidRPr="00DC6AD7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hyperlink r:id="rId13" w:history="1">
        <w:r w:rsidRPr="00DC6AD7">
          <w:rPr>
            <w:rStyle w:val="Hyperlink"/>
            <w:rFonts w:asciiTheme="minorHAnsi" w:hAnsiTheme="minorHAnsi" w:cstheme="minorHAnsi"/>
            <w:color w:val="004990"/>
            <w:sz w:val="36"/>
            <w:szCs w:val="36"/>
          </w:rPr>
          <w:t>H-1B Performance R</w:t>
        </w:r>
        <w:r w:rsidR="0046669C">
          <w:rPr>
            <w:rStyle w:val="Hyperlink"/>
            <w:rFonts w:asciiTheme="minorHAnsi" w:hAnsiTheme="minorHAnsi" w:cstheme="minorHAnsi"/>
            <w:color w:val="004990"/>
            <w:sz w:val="36"/>
            <w:szCs w:val="36"/>
          </w:rPr>
          <w:t>eporting Resources for TechHire</w:t>
        </w:r>
        <w:r w:rsidRPr="00DC6AD7">
          <w:rPr>
            <w:rStyle w:val="Hyperlink"/>
            <w:rFonts w:asciiTheme="minorHAnsi" w:hAnsiTheme="minorHAnsi" w:cstheme="minorHAnsi"/>
            <w:color w:val="004990"/>
            <w:sz w:val="36"/>
            <w:szCs w:val="36"/>
          </w:rPr>
          <w:t xml:space="preserve"> SWFI and America's Promise Grants</w:t>
        </w:r>
      </w:hyperlink>
    </w:p>
    <w:p w:rsidR="003B7447" w:rsidRPr="00DC6AD7" w:rsidRDefault="003B7447" w:rsidP="003B7447">
      <w:pPr>
        <w:shd w:val="clear" w:color="auto" w:fill="FFFFFF"/>
        <w:spacing w:after="150"/>
        <w:ind w:left="720"/>
        <w:rPr>
          <w:rStyle w:val="Hyperlink"/>
          <w:rFonts w:cstheme="minorHAnsi"/>
          <w:color w:val="004990"/>
          <w:sz w:val="36"/>
          <w:szCs w:val="36"/>
        </w:rPr>
      </w:pPr>
    </w:p>
    <w:sectPr w:rsidR="003B7447" w:rsidRPr="00DC6AD7" w:rsidSect="00A44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026AB"/>
    <w:multiLevelType w:val="hybridMultilevel"/>
    <w:tmpl w:val="E124A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1674C8"/>
    <w:multiLevelType w:val="hybridMultilevel"/>
    <w:tmpl w:val="CCA6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763DC"/>
    <w:multiLevelType w:val="multilevel"/>
    <w:tmpl w:val="7EB0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DB36EA"/>
    <w:multiLevelType w:val="hybridMultilevel"/>
    <w:tmpl w:val="E876A692"/>
    <w:lvl w:ilvl="0" w:tplc="C77A2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965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2B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5ED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8B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E0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2F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60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405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032407"/>
    <w:multiLevelType w:val="hybridMultilevel"/>
    <w:tmpl w:val="CFA21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65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2B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5ED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8B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E0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2FE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760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405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B12"/>
    <w:rsid w:val="00185563"/>
    <w:rsid w:val="001C76CE"/>
    <w:rsid w:val="003B7447"/>
    <w:rsid w:val="00406E71"/>
    <w:rsid w:val="0046669C"/>
    <w:rsid w:val="005D1239"/>
    <w:rsid w:val="00624600"/>
    <w:rsid w:val="00630949"/>
    <w:rsid w:val="006870B3"/>
    <w:rsid w:val="008A3035"/>
    <w:rsid w:val="008C1F5B"/>
    <w:rsid w:val="00995B12"/>
    <w:rsid w:val="009E2E77"/>
    <w:rsid w:val="00A4473E"/>
    <w:rsid w:val="00DC6AD7"/>
    <w:rsid w:val="00F91D76"/>
    <w:rsid w:val="00FC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FCB5E-D97C-479F-89BD-C5CDE13B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1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473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5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forcegps.org/sitecore/content/sites/H1B-TSTG/resources/2017/12/11/17/14/Graphic-Summary-of-H-1B-PIRL-Data-Elements-for-2017-through-2018-with-Data-File-Structure" TargetMode="External"/><Relationship Id="rId13" Type="http://schemas.openxmlformats.org/officeDocument/2006/relationships/hyperlink" Target="https://h1bskillstraining.workforcegps.org/resources/2017/06/08/12/17/H-1B_Performance_Reporting_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kforcegps.org/sitecore/content/sites/H1B-TSTG/resources/2017/12/11/11/08/H_1B_Performance_Reporting_Tutorial_Preparing_Data_Files_for_WIPS" TargetMode="External"/><Relationship Id="rId12" Type="http://schemas.openxmlformats.org/officeDocument/2006/relationships/hyperlink" Target="https://h1bskillstraining.workforcegps.org/sitecore/content/global/events/2017/05/10/11/38/H-1B_Performance_Reporting_Orien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kforcegps.org/sitecore/content/sites/H1B-TSTG/resources/2017/12/11/17/01/H-1B_Performance_Reporting_Toolkit" TargetMode="External"/><Relationship Id="rId11" Type="http://schemas.openxmlformats.org/officeDocument/2006/relationships/hyperlink" Target="https://h1bskillstraining.workforcegps.org/-/media/WorkforceGPS/H1BSkillsTraining/H-1B-Performance-Reporting/Suggested-H1B-QNR-3,-d-,23,-d-,17.ashx" TargetMode="External"/><Relationship Id="rId5" Type="http://schemas.openxmlformats.org/officeDocument/2006/relationships/hyperlink" Target="https://www.workforcegps.org/sitecore/content/sites/H1B-TSTG/resources/2017/07/07/12/48/H-1B_Grants_Performance_Reporting_Handbook_-_WIPS_Reporting_Guidanc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1bskillstraining.workforcegps.org/resources/2017/06/06/14/32/Amended_ETA-9712_DOL_PIRL_for_H-1B_Gr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1bskillstraining.workforcegps.org/resources/2018/01/09/20/16/H-1B_Training_Activities_and_Outcomes_Diagr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Scheib, Gregory - ETA</dc:creator>
  <cp:keywords/>
  <dc:description/>
  <cp:lastModifiedBy>Laura Casertano</cp:lastModifiedBy>
  <cp:revision>2</cp:revision>
  <dcterms:created xsi:type="dcterms:W3CDTF">2018-01-11T15:31:00Z</dcterms:created>
  <dcterms:modified xsi:type="dcterms:W3CDTF">2018-01-11T15:31:00Z</dcterms:modified>
</cp:coreProperties>
</file>